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F0" w:rsidRDefault="00AE4CF0" w:rsidP="00AE4CF0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Lucida Sans Unicode" w:hAnsi="Lucida Sans Unicode" w:cs="Lucida Sans Unicode"/>
          <w:b/>
          <w:color w:val="000000"/>
          <w:sz w:val="28"/>
          <w:szCs w:val="23"/>
          <w:u w:val="single"/>
        </w:rPr>
      </w:pPr>
      <w:r w:rsidRPr="00AE4CF0">
        <w:rPr>
          <w:rFonts w:ascii="Lucida Sans Unicode" w:hAnsi="Lucida Sans Unicode" w:cs="Lucida Sans Unicode"/>
          <w:b/>
          <w:color w:val="000000"/>
          <w:sz w:val="28"/>
          <w:szCs w:val="23"/>
          <w:u w:val="single"/>
        </w:rPr>
        <w:t>ΔΙΚΑΙΟΛΟΓΗΤΙΚΑ ΠΟΥ ΑΠΑΙΤΟΥΝΤΑΙ ΓΙΑ ΤΗΝ ΕΓΓΡΑΦΗ ΜΑΘΗΤΗ/ΜΑΘΗΤΡΙΑΣ ΣΤΟ ΓΕΝΙΚΟ ΛΥΚΕΙΟ</w:t>
      </w:r>
    </w:p>
    <w:p w:rsidR="00AE4CF0" w:rsidRDefault="00AE4CF0" w:rsidP="00AE4CF0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(ΦΕΚ 120/10645/ΓΔ4/23-01-2018)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Για την εγγραφή μαθητή/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τριας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σε Γενικό Λύκειο οι ενδιαφερόμενοι/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ες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καλούνται, προκειμένου να ολοκληρώσουν την εγγραφή τους, να υποβάλουν τα παρακάτω δικαιολογητικά: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r w:rsidRPr="00AE4CF0">
        <w:rPr>
          <w:rFonts w:ascii="Lucida Sans Unicode" w:eastAsia="Times New Roman" w:hAnsi="Lucida Sans Unicode" w:cs="Lucida Sans Unicode"/>
          <w:b/>
          <w:color w:val="000000"/>
          <w:sz w:val="23"/>
          <w:szCs w:val="23"/>
          <w:lang w:eastAsia="el-GR"/>
        </w:rPr>
        <w:t>α.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Έντυπο της Αίτησης Εγγραφής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r w:rsidRPr="00AE4CF0">
        <w:rPr>
          <w:rFonts w:ascii="Lucida Sans Unicode" w:eastAsia="Times New Roman" w:hAnsi="Lucida Sans Unicode" w:cs="Lucida Sans Unicode"/>
          <w:b/>
          <w:color w:val="000000"/>
          <w:sz w:val="23"/>
          <w:szCs w:val="23"/>
          <w:lang w:eastAsia="el-GR"/>
        </w:rPr>
        <w:t>β.</w:t>
      </w:r>
      <w:r w:rsidR="00DF19B2">
        <w:rPr>
          <w:rFonts w:ascii="Lucida Sans Unicode" w:eastAsia="Times New Roman" w:hAnsi="Lucida Sans Unicode" w:cs="Lucida Sans Unicode"/>
          <w:b/>
          <w:color w:val="000000"/>
          <w:sz w:val="23"/>
          <w:szCs w:val="23"/>
          <w:lang w:eastAsia="el-GR"/>
        </w:rPr>
        <w:t xml:space="preserve"> 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Απολυτήριο Γυμνασίου,</w:t>
      </w:r>
      <w:r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εφόσον αυτό δεν έχει διαβιβαστεί υπηρεσιακά,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ή άλλος ισότιμος τίτλος.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</w:pPr>
      <w:r w:rsidRPr="00AE4CF0">
        <w:rPr>
          <w:rFonts w:ascii="Lucida Sans Unicode" w:eastAsia="Times New Roman" w:hAnsi="Lucida Sans Unicode" w:cs="Lucida Sans Unicode"/>
          <w:b/>
          <w:color w:val="000000"/>
          <w:sz w:val="23"/>
          <w:szCs w:val="23"/>
          <w:lang w:eastAsia="el-GR"/>
        </w:rPr>
        <w:t>γ.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Εκτύπωση της Ηλεκτρονικής Δήλωσης Προτίμησης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r w:rsidRPr="00AE4CF0">
        <w:rPr>
          <w:rFonts w:ascii="Lucida Sans Unicode" w:eastAsia="Times New Roman" w:hAnsi="Lucida Sans Unicode" w:cs="Lucida Sans Unicode"/>
          <w:b/>
          <w:color w:val="000000"/>
          <w:sz w:val="23"/>
          <w:szCs w:val="23"/>
          <w:lang w:eastAsia="el-GR"/>
        </w:rPr>
        <w:t>δ.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Υπεύθυνη Δήλωση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του ν. 1599/1986 (Α’ 75), του κηδεμόνα του/της μαθητή/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τριας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ή του/της ιδίου/ας αν είναι ενήλικος/η στην οποία θα δηλώνονται: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αα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) Η νομιμότητα της άσκησης της κηδεμονίας σύμφωνα με το άρθρο 13 σε περίπτωση που ο/η μαθητής/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είναι ανήλικος/η, εκτός εάν έχει ήδη υποβάλει δήλωση κηδεμονίας κατά την εγγραφή τον Ιούνιο.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ββ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) Η αποδοχή της ηλεκτρονικής ενημέρωσης για ζητήματα της πορείας φοίτησης του/της μαθητή/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τριας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, καθώς και η ηλεκτρονική διεύθυνση για την παραλαβή των ηλεκτρονικών μηνυμάτων ή ο αριθμός του τηλεφώνου στο οποίο θα αποστέλλονται τα SMS.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γγ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) Ότι ο/η εγγραφόμενος/η μαθητής/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δεν φοιτά σε άλλο Γενικό Λύκειο ή Επαγγελματικό Λύκειο ή σχολείο της Δευτεροβάθμιας Εκπαίδευσης οποιουδήποτε Υπουργείου ή σε σχολή της Τριτοβάθμιας Εκπαίδευσης ή στο 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μεταλυκειακό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έτος-τάξη μαθητείας των ΕΠΑ.Λ. ή σε Ινστιτούτο Επαγγελματικής Κατάρτισης (Ι.Ε.Κ.) ή αντίστοιχων εκπαιδευτικών ιδρυμάτων του εξωτερικού, σύμφωνα με την παράγραφο ΙΣΤ περί Διπλής Φοίτησης.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δδ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) Ότι ο/η εγγραφόμενος/η μαθητής/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δεν είναι κάτοχος Απολυτηρίου ΕΠΑ.Λ.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r w:rsidRPr="00AE4CF0">
        <w:rPr>
          <w:rFonts w:ascii="Lucida Sans Unicode" w:eastAsia="Times New Roman" w:hAnsi="Lucida Sans Unicode" w:cs="Lucida Sans Unicode"/>
          <w:b/>
          <w:color w:val="000000"/>
          <w:sz w:val="23"/>
          <w:szCs w:val="23"/>
          <w:lang w:eastAsia="el-GR"/>
        </w:rPr>
        <w:t>ε.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Για την περίπτωση που κατά την ειδική εξεταστική περίοδο του Σεπτεμβρίου μαθητής/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δεν έχει λάβει Απολυτήριο, δηλώνει σε Υπεύθυνη Δήλωση του ν. 1599/ 1986 (Α’ 75) αν επιθυμεί να επαναλάβει 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lastRenderedPageBreak/>
        <w:t xml:space="preserve">τη φοίτηση, σύμφωνα με το άρθρο 26 του 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π.δ.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46/2017 (Α’ 74), όπως τροποποιήθηκε και ισχύει.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</w:pPr>
      <w:proofErr w:type="spellStart"/>
      <w:r w:rsidRPr="00AE4CF0">
        <w:rPr>
          <w:rFonts w:ascii="Lucida Sans Unicode" w:eastAsia="Times New Roman" w:hAnsi="Lucida Sans Unicode" w:cs="Lucida Sans Unicode"/>
          <w:b/>
          <w:color w:val="000000"/>
          <w:sz w:val="23"/>
          <w:szCs w:val="23"/>
          <w:lang w:eastAsia="el-GR"/>
        </w:rPr>
        <w:t>στ</w:t>
      </w:r>
      <w:proofErr w:type="spellEnd"/>
      <w:r w:rsidRPr="00AE4CF0">
        <w:rPr>
          <w:rFonts w:ascii="Lucida Sans Unicode" w:eastAsia="Times New Roman" w:hAnsi="Lucida Sans Unicode" w:cs="Lucida Sans Unicode"/>
          <w:b/>
          <w:color w:val="000000"/>
          <w:sz w:val="23"/>
          <w:szCs w:val="23"/>
          <w:lang w:eastAsia="el-GR"/>
        </w:rPr>
        <w:t>.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Φωτοαντίγραφο δελτίου αστυνομικής ταυτότητας του/της μαθητή/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τριας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 xml:space="preserve"> ή Πιστοποιητικό του Δήμου/Δημοτικής Ενότητας στα Μητρώα του οποίου είναι εγγεγραμμένος/η ο/η μαθητής/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τρια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, εφόσον δεν έχει δελτίο αστυνομικής ταυτότητας</w:t>
      </w:r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. Εάν ο/η μαθητής/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δεν έχει δελτίο αστυνομικής ταυτότητας και δεν υποβληθεί Πιστοποιητικό του Δήμου/Δημοτικής Ενότητας στα Μητρώα του οποίου είναι εγγεγραμμένος/η ο/η μαθητής/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τρια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, τότε το Πιστοποιητικό αναζητείται αυτεπάγγελτα από τον/τη Διευθυντή/</w:t>
      </w:r>
      <w:proofErr w:type="spellStart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>ντρια</w:t>
      </w:r>
      <w:proofErr w:type="spellEnd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lang w:eastAsia="el-GR"/>
        </w:rPr>
        <w:t xml:space="preserve"> του σχολείου, ώστε να καταχωρίζονται τα στοιχεία του/της που ορίζονται στο άρθρο 11.</w:t>
      </w:r>
    </w:p>
    <w:p w:rsidR="00AE4CF0" w:rsidRPr="00AE4CF0" w:rsidRDefault="00AE4CF0" w:rsidP="00AE4CF0">
      <w:pPr>
        <w:shd w:val="clear" w:color="auto" w:fill="FFFFFF"/>
        <w:spacing w:before="195" w:after="195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</w:pPr>
      <w:bookmarkStart w:id="0" w:name="_GoBack"/>
      <w:r w:rsidRPr="00AE4CF0">
        <w:rPr>
          <w:rFonts w:ascii="Lucida Sans Unicode" w:eastAsia="Times New Roman" w:hAnsi="Lucida Sans Unicode" w:cs="Lucida Sans Unicode"/>
          <w:color w:val="000000"/>
          <w:sz w:val="23"/>
          <w:szCs w:val="23"/>
          <w:u w:val="single"/>
          <w:lang w:eastAsia="el-GR"/>
        </w:rPr>
        <w:t>Σε όλες τις περιπτώσεις εγγραφής, αν έχει κατατεθεί πρωτότυπος τίτλος Απολυτήριου Γυμνασίου, αυτός δεν επιστρέφεται.</w:t>
      </w:r>
    </w:p>
    <w:bookmarkEnd w:id="0"/>
    <w:p w:rsidR="00AE4CF0" w:rsidRDefault="00AE4CF0" w:rsidP="00AE4CF0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</w:p>
    <w:sectPr w:rsidR="00AE4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F0"/>
    <w:rsid w:val="0058673A"/>
    <w:rsid w:val="00AE4CF0"/>
    <w:rsid w:val="00D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61AB"/>
  <w15:chartTrackingRefBased/>
  <w15:docId w15:val="{92905CB6-05A6-4DD5-BA5D-F17BCA5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F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2018-06-28T06:29:00Z</cp:lastPrinted>
  <dcterms:created xsi:type="dcterms:W3CDTF">2018-06-28T06:17:00Z</dcterms:created>
  <dcterms:modified xsi:type="dcterms:W3CDTF">2018-06-28T06:30:00Z</dcterms:modified>
</cp:coreProperties>
</file>